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BEF" w:rsidRDefault="0098271D" w:rsidP="0098271D">
      <w:pPr>
        <w:pStyle w:val="Zawartotabeli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Regulamin Rady Rodziców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074BEF" w:rsidTr="00CD5DAA">
        <w:tc>
          <w:tcPr>
            <w:tcW w:w="9640" w:type="dxa"/>
          </w:tcPr>
          <w:p w:rsidR="00074BEF" w:rsidRDefault="0098271D" w:rsidP="0098271D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Publicznej </w:t>
            </w:r>
            <w:r w:rsidR="00074BEF">
              <w:rPr>
                <w:rFonts w:ascii="Calibri" w:hAnsi="Calibri" w:cs="Calibri"/>
                <w:b/>
                <w:bCs/>
                <w:sz w:val="22"/>
                <w:szCs w:val="22"/>
              </w:rPr>
              <w:t>Szkoły</w:t>
            </w:r>
            <w:r w:rsidR="003467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Podstawowej im. Marii Konopnickiej w Podgórze</w:t>
            </w: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</w:p>
          <w:p w:rsidR="0098271D" w:rsidRDefault="0098271D" w:rsidP="0098271D">
            <w:pPr>
              <w:rPr>
                <w:rFonts w:ascii="Calibri" w:hAnsi="Calibri" w:cs="Calibri"/>
                <w:b/>
                <w:bCs/>
              </w:rPr>
            </w:pPr>
          </w:p>
          <w:p w:rsidR="0098271D" w:rsidRPr="0098271D" w:rsidRDefault="0098271D" w:rsidP="0098271D">
            <w:pPr>
              <w:rPr>
                <w:rFonts w:ascii="Calibri" w:hAnsi="Calibri" w:cs="Calibri"/>
                <w:b/>
                <w:bCs/>
              </w:rPr>
            </w:pPr>
            <w:r w:rsidRPr="0098271D">
              <w:rPr>
                <w:rFonts w:ascii="Calibri" w:hAnsi="Calibri" w:cs="Calibri"/>
                <w:b/>
                <w:bCs/>
                <w:sz w:val="22"/>
                <w:szCs w:val="22"/>
              </w:rPr>
              <w:t>Podstawa prawna</w:t>
            </w:r>
          </w:p>
          <w:p w:rsidR="0098271D" w:rsidRPr="0098271D" w:rsidRDefault="0098271D" w:rsidP="0098271D">
            <w:pPr>
              <w:rPr>
                <w:rFonts w:ascii="Calibri" w:hAnsi="Calibri" w:cs="Calibri"/>
                <w:b/>
                <w:bCs/>
              </w:rPr>
            </w:pPr>
          </w:p>
          <w:p w:rsidR="0098271D" w:rsidRPr="0098271D" w:rsidRDefault="0098271D" w:rsidP="0098271D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Cs w:val="22"/>
              </w:rPr>
            </w:pPr>
            <w:r w:rsidRPr="0098271D">
              <w:rPr>
                <w:rFonts w:ascii="Calibri" w:hAnsi="Calibri" w:cs="Calibri"/>
                <w:sz w:val="22"/>
                <w:szCs w:val="22"/>
              </w:rPr>
              <w:t>art. 53 ust. 4, art.54 ust. 8, art. 60 ust. 1 ustawy z dnia 7 września 1991 r. o systemie oświaty (tekst jedn.: Dz. U. z 2016 r. poz. 1943 ze zm.)</w:t>
            </w:r>
          </w:p>
          <w:p w:rsidR="0098271D" w:rsidRPr="0098271D" w:rsidRDefault="0098271D" w:rsidP="0098271D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98271D">
              <w:rPr>
                <w:rFonts w:ascii="Calibri" w:hAnsi="Calibri" w:cs="Calibri"/>
                <w:sz w:val="22"/>
                <w:szCs w:val="22"/>
              </w:rPr>
              <w:t>art. 83 ust. 4, art. 84 ust. 6, art. 98, art. 102 ustawy z dnia 14 grudnia 2016r. Prawo oświatowe (Dz. U. z 2017 r. poz. 59)</w:t>
            </w:r>
          </w:p>
          <w:p w:rsidR="0098271D" w:rsidRPr="0098271D" w:rsidRDefault="0098271D" w:rsidP="0098271D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98271D">
              <w:rPr>
                <w:rFonts w:ascii="Calibri" w:hAnsi="Calibri" w:cs="Calibri"/>
                <w:sz w:val="22"/>
                <w:szCs w:val="22"/>
              </w:rPr>
              <w:t>art. 322 ustawy z dnia 14 grudnia 2016 r. Przepisy wprowadzające ustawę – Prawo oświatowe (Dz. U. z 2017 t. poz. 60)</w:t>
            </w:r>
          </w:p>
          <w:p w:rsidR="0098271D" w:rsidRPr="0098271D" w:rsidRDefault="0098271D" w:rsidP="0098271D">
            <w:pPr>
              <w:pStyle w:val="Zawartotabeli"/>
              <w:ind w:left="720"/>
              <w:jc w:val="both"/>
              <w:rPr>
                <w:rFonts w:ascii="Calibri" w:hAnsi="Calibri" w:cs="Calibri"/>
              </w:rPr>
            </w:pPr>
          </w:p>
          <w:p w:rsidR="003467EF" w:rsidRDefault="003467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Rozdział 1.</w:t>
            </w: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Postanowienia ogólne</w:t>
            </w: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1</w:t>
            </w:r>
          </w:p>
          <w:p w:rsidR="003467EF" w:rsidRDefault="003467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Regulamin Rady Rodziców określa strukturę wewnętrzną, tryb pracy, tryb przeprowadzania wyborów do rady oraz zasady gromadzenia i gospodarowania funduszami.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Ilekroć w regulaminie mowa jest o: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1)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szkole – n</w:t>
            </w:r>
            <w:r>
              <w:rPr>
                <w:rFonts w:ascii="Calibri" w:hAnsi="Calibri" w:cs="Calibri"/>
                <w:sz w:val="22"/>
                <w:szCs w:val="22"/>
              </w:rPr>
              <w:t>ależy przez to rozumieć Szkołę Podstawową im. Marii Konopnickiej w Podgórze</w:t>
            </w:r>
            <w:r w:rsidR="00074BEF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2)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rodzicach – należy przez to rozumieć ogół rodziców i opiekunów prawnych uczn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iów Szkoły  Podstawowej im. Marii Konopnickiej w Podgórze </w:t>
            </w:r>
            <w:r w:rsidR="00074BEF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3467EF" w:rsidRDefault="003467EF" w:rsidP="003467EF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3)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dyrektorze – należy przez to rozumieć dyrektora Szkoły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Podstawowej im. Marii Konopnickiej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w Podgórze ;</w:t>
            </w:r>
          </w:p>
          <w:p w:rsidR="003467EF" w:rsidRDefault="003467EF" w:rsidP="003467EF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>4)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statucie – należy przez to rozumieć statut Szkoły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Podstawowej im. Marii Konopnickiej w Podgórze 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2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Rada Rodziców stanowi reprezentację rodziców i opiekunów uczniów Szkoły </w:t>
            </w:r>
            <w:r w:rsidR="003467EF">
              <w:rPr>
                <w:rFonts w:ascii="Calibri" w:hAnsi="Calibri" w:cs="Calibri"/>
                <w:sz w:val="22"/>
                <w:szCs w:val="22"/>
              </w:rPr>
              <w:t>Podstawowej im. Marii Konopnickiej w Podgórze ;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Rada Oddziałowa stanowi reprezentację rodziców i opiekunów prawnych uczniów danego oddziału.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Rada Rodziców jest społecznym, samorządnym organem szkoły, współdziałającym z dyrektorem, radą pedagogiczną, Samorządem Uczniowskim, organem prowadzącym szkołę oraz organem sprawującym nadzór pedagogiczny w realizacji misji i zadań szkoły.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3467EF" w:rsidRDefault="003467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Rozdział 2.</w:t>
            </w: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Cele, zadania i kompetencje Rady Rodziców</w:t>
            </w: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3467EF" w:rsidRDefault="00074BEF" w:rsidP="003467EF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3</w:t>
            </w:r>
          </w:p>
          <w:p w:rsidR="003467EF" w:rsidRPr="003467EF" w:rsidRDefault="003467EF" w:rsidP="003467EF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Zasadniczym celem działania Rady Rodziców jest reprezentowanie interesów rodziców poprzez podejmowanie działań wynikających z przepisów powszechnie obowiązujących, statutu oraz niniejszego regulaminu.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Rada Rodziców realizuje cele i zadania poprzez: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1)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pobudzanie aktywności i organizowanie różnorodnych form działalności na rzecz rozwoju szkoły i jej uczniów;</w:t>
            </w:r>
          </w:p>
          <w:p w:rsidR="003467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  2)</w:t>
            </w:r>
            <w:r w:rsidR="00074BEF">
              <w:rPr>
                <w:rFonts w:ascii="Calibri" w:hAnsi="Calibri" w:cs="Calibri"/>
                <w:sz w:val="22"/>
                <w:szCs w:val="22"/>
              </w:rPr>
              <w:t xml:space="preserve">. zapewnienie rodzicom wpływu na działalność szkoły poprzez wyrażanie i przekazywanie dyrektorowi 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innym organom szkoły, organowi prowadzącemu i organowi sprawującemu nadzór pedagogiczny stanowisk w sprawach związanych z działalnością szkoły;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3)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formułowanie opinii i wniosków w sprawach przewidzianych przepisami powszechnie obowiązującymi oraz statutem;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4)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gromadzenie funduszy niezbędnych dla wspierania działalności szkoły;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5)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finansowe i organizacyjne wspieranie działalności statutowej szkoły;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6)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wspieranie działalności Samorządu Uczniowskiego;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7)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wspieranie organizacji społecznych współpracujących ze szkołą.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4</w:t>
            </w:r>
          </w:p>
          <w:p w:rsidR="003467EF" w:rsidRDefault="003467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Kompetencje Rady Rodziców określa ustawa z dnia 7 września 1991 r. o systemie oświaty (tekst jedn.: Dz. U. z 2016 r. poz. 1943 ze zm.)/ustawa z dnia </w:t>
            </w:r>
            <w:r>
              <w:rPr>
                <w:rFonts w:ascii="Calibri" w:hAnsi="Calibri" w:cs="Calibri"/>
              </w:rPr>
              <w:t>14 grudnia 2016r . Prawo oświatowe (Dz. U. z 2017 r. poz. 59) oraz inne ustawy, akty wykonawcze i statut.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Do kompetencji Rady Rodziców należy: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1)</w:t>
            </w:r>
            <w:r w:rsidR="00074BEF">
              <w:rPr>
                <w:rFonts w:ascii="Calibri" w:hAnsi="Calibri" w:cs="Calibri"/>
              </w:rPr>
              <w:t>. występowanie we wszystkich sprawach dotyczących szkoły do dyrektora oraz pozostałych organów szkoły, a także do organu prowadzącego i organu sprawującego nadzór pedagogiczny nad szkołą;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2)</w:t>
            </w:r>
            <w:r w:rsidR="00074BEF">
              <w:rPr>
                <w:rFonts w:ascii="Calibri" w:hAnsi="Calibri" w:cs="Calibri"/>
              </w:rPr>
              <w:t>. uchwalanie w porozumieniu z radą pedagogiczną programów programu wychowawczo-profilaktycznego;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3)</w:t>
            </w:r>
            <w:r w:rsidR="00074BEF">
              <w:rPr>
                <w:rFonts w:ascii="Calibri" w:hAnsi="Calibri" w:cs="Calibri"/>
              </w:rPr>
              <w:t>.  opiniowanie programu i harmonogramu poprawy efektywności kształcenia i wychowania;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4)</w:t>
            </w:r>
            <w:r w:rsidR="00074BEF">
              <w:rPr>
                <w:rFonts w:ascii="Calibri" w:hAnsi="Calibri" w:cs="Calibri"/>
              </w:rPr>
              <w:t>. opiniowanie materiałów ćwiczeniowych obowiązujących w danym roku szk</w:t>
            </w:r>
            <w:r>
              <w:rPr>
                <w:rFonts w:ascii="Calibri" w:hAnsi="Calibri" w:cs="Calibri"/>
              </w:rPr>
              <w:t>o</w:t>
            </w:r>
            <w:r w:rsidR="00074BEF">
              <w:rPr>
                <w:rFonts w:ascii="Calibri" w:hAnsi="Calibri" w:cs="Calibri"/>
              </w:rPr>
              <w:t>lnym;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5)</w:t>
            </w:r>
            <w:r w:rsidR="00074BEF">
              <w:rPr>
                <w:rFonts w:ascii="Calibri" w:hAnsi="Calibri" w:cs="Calibri"/>
              </w:rPr>
              <w:t>. opiniowanie projektu planu finansowego składanego przez dyrektora;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6)</w:t>
            </w:r>
            <w:r w:rsidR="00074BEF">
              <w:rPr>
                <w:rFonts w:ascii="Calibri" w:hAnsi="Calibri" w:cs="Calibri"/>
              </w:rPr>
              <w:t>. opiniowanie możliwości podjęcia w szkole działalności przez stowarzyszenie lub inną organizację;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g. udział w określaniu wzoru jednolitego stroju noszonego przez uczniów;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7)</w:t>
            </w:r>
            <w:r w:rsidR="00074BEF">
              <w:rPr>
                <w:rFonts w:ascii="Calibri" w:hAnsi="Calibri" w:cs="Calibri"/>
              </w:rPr>
              <w:t>.  wybór przedstawicieli do komisji oraz innych ciał, w których przepisy przewidują udział przedstawicieli rodziców uczniów szkoły;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8)</w:t>
            </w:r>
            <w:r w:rsidR="00074BEF">
              <w:rPr>
                <w:rFonts w:ascii="Calibri" w:hAnsi="Calibri" w:cs="Calibri"/>
              </w:rPr>
              <w:t>. występowanie z wnioskami o dokonanie oceny pracy nauczycieli i dyrektora;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9)</w:t>
            </w:r>
            <w:r w:rsidR="00074BEF">
              <w:rPr>
                <w:rFonts w:ascii="Calibri" w:hAnsi="Calibri" w:cs="Calibri"/>
              </w:rPr>
              <w:t>. udział w ustalaniu szczegółowej listy produktów dopuszczonych do sprzedaży lub stosowania w ramach żywienia zbiorowego;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10)</w:t>
            </w:r>
            <w:r w:rsidR="00074BEF">
              <w:rPr>
                <w:rFonts w:ascii="Calibri" w:hAnsi="Calibri" w:cs="Calibri"/>
              </w:rPr>
              <w:t>. uchwalanie corocznie preliminarza dochodów i wydatków Rady Rodziców;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11)</w:t>
            </w:r>
            <w:r w:rsidR="00074BEF">
              <w:rPr>
                <w:rFonts w:ascii="Calibri" w:hAnsi="Calibri" w:cs="Calibri"/>
              </w:rPr>
              <w:t>. zatwierdzanie rocznego sprawozdania finansowego Rady Rodziców po jego zbadaniu przez Komisję Rewizyjną i przedstawieniu przez nią opinii;</w:t>
            </w:r>
          </w:p>
          <w:p w:rsidR="00074BEF" w:rsidRDefault="003467EF" w:rsidP="00CD5DAA">
            <w:pPr>
              <w:pStyle w:val="Zawartotabeli"/>
              <w:jc w:val="both"/>
            </w:pPr>
            <w:r>
              <w:rPr>
                <w:rFonts w:ascii="Calibri" w:hAnsi="Calibri" w:cs="Calibri"/>
              </w:rPr>
              <w:t xml:space="preserve">   12)</w:t>
            </w:r>
            <w:r w:rsidR="00074BEF">
              <w:rPr>
                <w:rFonts w:ascii="Calibri" w:hAnsi="Calibri" w:cs="Calibri"/>
              </w:rPr>
              <w:t>. wykonywanie innych uprawnień i obowiązków przewidzianych w przepisach powszechnie obowiązującego prawa oraz w statucie.</w:t>
            </w:r>
          </w:p>
          <w:p w:rsidR="00074BEF" w:rsidRDefault="00074BEF" w:rsidP="00CD5DAA">
            <w:pPr>
              <w:pStyle w:val="Zawartotabeli"/>
              <w:jc w:val="both"/>
            </w:pPr>
          </w:p>
          <w:p w:rsidR="0098271D" w:rsidRDefault="0098271D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Rozdział 3.</w:t>
            </w: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Struktura wewnętrzna, zasady przeprowadzania wyborów</w:t>
            </w: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5</w:t>
            </w:r>
          </w:p>
          <w:p w:rsidR="003467EF" w:rsidRDefault="003467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Rada Oddziałowa jest wewnętrznym organem wybieranym przez rodziców uczniów poszczególnych oddziałów szkolnych, zgodnie z procedurą określoną w § 6.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W skład Ra</w:t>
            </w:r>
            <w:r w:rsidR="003467EF">
              <w:rPr>
                <w:rFonts w:ascii="Calibri" w:hAnsi="Calibri" w:cs="Calibri"/>
                <w:sz w:val="22"/>
                <w:szCs w:val="22"/>
              </w:rPr>
              <w:t>dy Oddziałowej wchodzi od 3 oso</w:t>
            </w: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="003467EF">
              <w:rPr>
                <w:rFonts w:ascii="Calibri" w:hAnsi="Calibri" w:cs="Calibri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sz w:val="22"/>
                <w:szCs w:val="22"/>
              </w:rPr>
              <w:t>, w tym: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 przewodniczący;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 sekretarz;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c. skarbnik.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Rada Oddziałowa reprezentuje ogół rodziców uczniów danego oddziału szkolnego wobec dyrektora </w:t>
            </w:r>
            <w:r w:rsidR="003467EF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i innych organów szkoły.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98271D" w:rsidRDefault="0098271D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98271D" w:rsidRDefault="0098271D" w:rsidP="0098271D">
            <w:pPr>
              <w:pStyle w:val="Zawartotabeli"/>
              <w:rPr>
                <w:rFonts w:ascii="Calibri" w:hAnsi="Calibri" w:cs="Calibri"/>
              </w:rPr>
            </w:pPr>
          </w:p>
          <w:p w:rsidR="00074BEF" w:rsidRDefault="00074BEF" w:rsidP="0098271D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6</w:t>
            </w:r>
          </w:p>
          <w:p w:rsidR="003467EF" w:rsidRDefault="003467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Członkowie Rady Oddziałowej wybierani są na roczną kadencję przez zebranie rodziców uczniów każdego oddziału w głosowaniu tajnym. Rada Oddziałowa wybiera w głosowaniu jawnym ze swego grona przedstawiciela do Rady Rodziców. Dany rodzic może być członkiem Rady Rodziców lub Rady Oddziałowej dowolną liczbę kadencji.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Wybory do Rad Oddziałowych przeprowadza się na pierwszym zebraniu rodziców w danym roku szkolnym.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W wyborach </w:t>
            </w:r>
            <w:r>
              <w:rPr>
                <w:rFonts w:ascii="Calibri" w:hAnsi="Calibri" w:cs="Calibri"/>
              </w:rPr>
              <w:t xml:space="preserve">jednego ucznia reprezentuje jeden rodzic. 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Zebranie rodziców uczniów danego oddziału, na którym przeprowadza się wybory prowadzi jeden </w:t>
            </w:r>
            <w:r w:rsidR="003467EF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z rodziców wybrany na przewodniczącego zebrania w głosowaniu jawnym.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Dla przeprowadzenia wyborów Rady Oddziałowej zebranie rodziców uczniów danego oddziału wybiera w głosowaniu jawnym komisję skrutacyjną składającą się z trzech osób. Rodzic wybrany do komisji skrutacyjnej nie może kandydować do Rady Oddziałowej.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W celu przeprowadzenia głosowania tajnego komisja skrutacyjna sporządza karty do głosowania, rozdaje rodzicom obecnym na zebraniu i uprawnionym do głosowania a następnie zbiera je. 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 Wyboru dokonuje się spośród nieograniczonej liczby kandydatów, których mają prawo zgłaszać rodzice uprawnieni do głosowania. Zgłoszenie jest skuteczne, o ile osoba zgłoszona wyrazi zgodę na kandydowanie.</w:t>
            </w:r>
          </w:p>
          <w:p w:rsidR="00074BEF" w:rsidRDefault="00293AAE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 Wybór następuje zwykłą</w:t>
            </w:r>
            <w:r w:rsidR="00074BEF">
              <w:rPr>
                <w:rFonts w:ascii="Calibri" w:hAnsi="Calibri" w:cs="Calibri"/>
                <w:sz w:val="22"/>
                <w:szCs w:val="22"/>
              </w:rPr>
              <w:t xml:space="preserve"> większością głosów. Głos jest ważny, jeżeli na karcie do głosowania głosujący wskazał nie więcej niż jednego kandydata. Wskazania kandydata dokonuje się poprzez postawienie znaku X obok nazwiska kandydata.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9. W przypadku, gdy dwóch lub więcej kandydatów uzyskało tę samą liczbę głosów, przeprowadza się głosowanie ponowne na tych kandydatów. 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  Mandat członka Rady Rodziców lub Rady Oddziałowej wygasa w przypadku: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1)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śmierci;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2)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skreślenia dziecka członka Rady Rodziców lub Rady Oddziałowej z listy uczniów szkoły;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3)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złożenia rezygnacji.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11. Odwołanie członka Rady Oddziałowej może nastąpić w czasie każdego zebrania rodziców uczniów oddziału na pisemny wniosek 1/4 liczby rodziców uczniów oddziału zwykłą większością głosów </w:t>
            </w:r>
            <w:r w:rsidR="003467EF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w głosowaniu tajnym przy obecności co najmniej polowy rodziców uprawnionych do głosowania. Odwołanie członka Rady Oddziałowej, który jest przedstawicielem Rady Oddziałowej w Radzie Rodziców powoduje konieczność wyboru nowego przedstawiciela.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 W przypadku wygaśnięcia mandatu członka Rady Rodziców lub Rady Oddziałowej przeprowadza się wybory uzupełniające w trybie określonym w punktach poprzedzających.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 W sprawach nieuregulowanych w niniejszym regulaminie związanych z wyborami decyduje zebranie rodziców uczniów danego oddziału.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7</w:t>
            </w:r>
          </w:p>
          <w:p w:rsidR="003467EF" w:rsidRDefault="003467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Rada Rodziców wybiera ze swego grona prezydium, w skład którego wchodzą: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1)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przewodniczący;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2)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wiceprzewodniczący;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3)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sekretarz;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4)</w:t>
            </w:r>
            <w:r w:rsidR="00074BEF">
              <w:rPr>
                <w:rFonts w:ascii="Calibri" w:hAnsi="Calibri" w:cs="Calibri"/>
                <w:sz w:val="22"/>
                <w:szCs w:val="22"/>
              </w:rPr>
              <w:t xml:space="preserve">. skarbnik. 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2. Wybory prezydium odbywają się w glosowaniu jawnym zwykłą większością głosów. 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Do zadań prezydium Rady Rodziców należy: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1)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bieżące kierowanie pracami Rady Rodziców w okresie między posiedzeniami plenarnymi;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2)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wykonywanie uchwał Rady Rodziców;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3)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realizacja preliminarza Rady Rodziców;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4)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koordynowanie prac rad oddziałowych;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5)</w:t>
            </w:r>
            <w:r w:rsidR="00074BEF">
              <w:rPr>
                <w:rFonts w:ascii="Calibri" w:hAnsi="Calibri" w:cs="Calibri"/>
                <w:sz w:val="22"/>
                <w:szCs w:val="22"/>
              </w:rPr>
              <w:t xml:space="preserve">. reprezentowanie Rady Rodziców. 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Pracami Rady Rodziców i prezydium Rady kieruje przewodniczący a w razie jego nieobecności wiceprzewodniczący.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Zadaniem sekretarza jest prowadzenie korespondencji i dokumentacji Rady Rodziców.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Zadaniem skarbnika jest: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1)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prowadzenie ewidencji dochodów i wydatków Rady Rodziców;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2)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prowadzenie całokształtu działalności finansowo-gospodarczej Rady;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3)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koordynowanie prac skarbników rad oddziałowych;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4)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akceptowanie i zatwierdzanie do realizacji dokumentów finansowych przedkładanych Radzie Rodziców.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 Poszczególni członkowie prezydium jak i całe prezydium może być odwołane w każdym czasie przez Radę Rodziców większością bezwzględną na wniosek co najmniej 1/4 członków Rady Rodziców.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8</w:t>
            </w:r>
          </w:p>
          <w:p w:rsidR="003467EF" w:rsidRDefault="003467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Rada Rodziców wybiera ze swego grona trzyosobową Komisję Rewizyjną, która sprawuje kontrolę nad działalnością Prezydium.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 Wybory Komisji Rewizyjnej odbywają się w glosowaniu jawnym zwykłą większością głosów. 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Członkowie Komisji Rewizyjnej wybierają ze swego grona przewodniczącego, który kieruje pracami Komisji.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Do kompetencji Komisji Rewizyjnej należy: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1)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kontrolowanie, co najmniej raz w roku, całokształtu działalności finansowej prezydium Rady Rodziców pod względem zgodności z przepisami;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2)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przedstawianie Radzie Rodziców informacji i wniosków wynikających z przeprowadzonych kontroli;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3)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opiniowanie rocznego sprawozdania finansowego Rady Rodziców;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4)</w:t>
            </w:r>
            <w:r w:rsidR="00074BEF">
              <w:rPr>
                <w:rFonts w:ascii="Calibri" w:hAnsi="Calibri" w:cs="Calibri"/>
                <w:sz w:val="22"/>
                <w:szCs w:val="22"/>
              </w:rPr>
              <w:t xml:space="preserve">. wykonywanie innych zadań zleconych przez Radę Rodziców. 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Poszczególni członkowie Komisji Rewizyjnej jak i cała Komisja może być odwołana w każdym czasie przez Radę Rodziców większością bezwzględną na wniosek co najmniej 1/4 członków Rady Rodziców.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293AAE" w:rsidRDefault="00293AAE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9</w:t>
            </w:r>
          </w:p>
          <w:p w:rsidR="00293AAE" w:rsidRDefault="00293AAE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3467EF" w:rsidRDefault="003467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Posiedzenia plenarne Rady Rodziców odbywają się co najmniej 3 razy w roku szkolnym, z tym ze pierwsze posiedzenie w danym roku szkolnym odbywa się nie później niż 15 października każdego roku. Pierwsze posiedzenie zwołuje dotychczasowy przewodniczący.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O terminie, miejscu i proponowanym porządku posiedzenia zawiadamia się członków Rady Rodziców co najmniej 7 dni przed planowanym terminem posiedzenia, w sposób zapewniający dotarcie informacji.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W uzasadnionych przypadkach może być zwołane posiedzenie nadzwyczajne po zawiadomieniu członków Rady Rodziców najpóźniej 1 dzień przed terminem zebrania.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Posiedzenia Rady Rodziców zwołuje sekretarz, na wniosek przewodniczącego, prezydium rady rodziców, Komisji Rewizyjnej, dyrektora. 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Posiedzenie Rady Rodziców odbywa się bez względu na liczbę obecnych.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Do posiedzeń prezydium Rady Rodziców, Rad Oddziałowych oraz Komisji Rewizyjnej przepisy ustępów </w:t>
            </w:r>
            <w:r w:rsidR="003467EF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2 do 5 stosuje się odpowiednio.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7. Uchwały Rady Rodziców, prezydium Rady Rodziców, Komisji Rewizyjnej oraz Rad Oddziałowych podejmowane są w głosowaniu jawnym zwykłą większością w obecności co najmniej połowy liczby członków.  W przypadku równej liczby głosów rozstrzygający jest głos przewodniczącego. 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293AAE" w:rsidRDefault="00293AAE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10</w:t>
            </w:r>
          </w:p>
          <w:p w:rsidR="00293AAE" w:rsidRDefault="00293AAE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3467EF" w:rsidRDefault="003467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Rada Rodziców, prezydium Rady Rodziców, Komisja Rewizyjna i Rady Oddziałowe dokumentują przebieg swych posiedzeń i podejmowanych podczas nich czynności w formie protokołów.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Protokoły oraz uchwały podpisują przewodniczący i sekretarz.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Rada Rodziców raz w roku składa ogółowi rodziców uczniów szkoły pisemne sprawozdanie ze swojej działalności wraz z informacją o wynikach działań kontrolnych Komisji Rewizyjnej.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Dokumentacja z pracy Rady Rodziców i jej organów wewnętrznych przechowywana jest w sekretariacie szkoły.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293AAE" w:rsidRDefault="00293AAE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Rozdział 4.</w:t>
            </w: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Zasady gromadzenia i gospodarowania funduszami Rady Rodziców</w:t>
            </w: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11</w:t>
            </w:r>
          </w:p>
          <w:p w:rsidR="003467EF" w:rsidRDefault="003467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Źródłami funduszy Rady Rodziców są: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1)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dobrowolne składki rodziców uczniów szkoły;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2)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darowizny od innych osób fizycznych oraz osób prawnych;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3)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dochody z innych źródeł.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Wysokość składki rocznej w każdym roku szkolnym ustala Rada Rodziców w uchwale. Uchwała w sprawie składek może przewidywać zwolnienia z opłacania składek, jak również możliwość jej opłacania w ratach.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Rodzice mogą indywidualnie zadeklarować wyższą składkę niż ustalona w uchwale.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1</w:t>
            </w:r>
            <w:r w:rsidR="003467EF">
              <w:rPr>
                <w:rFonts w:ascii="Calibri" w:hAnsi="Calibri" w:cs="Calibri"/>
                <w:sz w:val="22"/>
                <w:szCs w:val="22"/>
              </w:rPr>
              <w:t>2</w:t>
            </w:r>
          </w:p>
          <w:p w:rsidR="003467EF" w:rsidRDefault="003467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Fundusze, o których mowa w § 11 ust. 1 mogą być wydatkowane na: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1)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wspieranie celów statutowych szkoły;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2)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udzielanie szkole pomocy materialnej;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3)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dofinansowanie konkursów i imprez szkolnych;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4)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nagrody rzeczowe dla wyróżniających się uczniów, laureatów konkursów szkolnych i imprez sportowych;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5)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poprawę bazy materialnej szkoły;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6)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dofinansowanie wycieczek szkolnych;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7)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finansowanie własnych projektów i działalności Rady Rodziców i jej organów;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8)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udzielanie pomocy finansowej uczniom w sytuacjach losowych;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9)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inne cele realizowane uchwałą Rady Rodziców.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Pisemne wnioski o przyznanie środków z funduszu Rady Rodziców mogą składać: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1)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dyrektor;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2)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Rady Oddziałowe;</w:t>
            </w:r>
          </w:p>
          <w:p w:rsidR="00074BEF" w:rsidRDefault="003467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3)</w:t>
            </w:r>
            <w:r w:rsidR="00074BEF">
              <w:rPr>
                <w:rFonts w:ascii="Calibri" w:hAnsi="Calibri" w:cs="Calibri"/>
                <w:sz w:val="22"/>
                <w:szCs w:val="22"/>
              </w:rPr>
              <w:t>. Samorząd Uczniowski.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293AAE" w:rsidRDefault="00293AAE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§ 13</w:t>
            </w:r>
          </w:p>
          <w:p w:rsidR="003467EF" w:rsidRDefault="003467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Podstawą działalności finansowej Rady Rodziców jest roczny preliminarz.</w:t>
            </w:r>
          </w:p>
          <w:p w:rsidR="003467EF" w:rsidRDefault="00074BEF" w:rsidP="00293AAE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W działalności finansowej Rada Rodziców kieruje się zasadami celowego i oszczędnego gospodarowania środkami.</w:t>
            </w:r>
          </w:p>
          <w:p w:rsidR="003467EF" w:rsidRDefault="003467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3467EF" w:rsidRDefault="003467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Rozdział 5.</w:t>
            </w: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Przepisy końcowe</w:t>
            </w: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14</w:t>
            </w:r>
          </w:p>
          <w:p w:rsidR="003467EF" w:rsidRDefault="003467EF" w:rsidP="00CD5DAA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074BEF" w:rsidRDefault="00074BEF" w:rsidP="00CD5DAA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Zmiana regulaminu następuje w takim samym trybie jak został uchwalony. </w:t>
            </w:r>
          </w:p>
          <w:p w:rsidR="00074BEF" w:rsidRDefault="00074BEF" w:rsidP="00CD5DAA">
            <w:pPr>
              <w:pStyle w:val="Zawartotabeli"/>
              <w:jc w:val="both"/>
            </w:pPr>
          </w:p>
        </w:tc>
      </w:tr>
    </w:tbl>
    <w:p w:rsidR="00074BEF" w:rsidRDefault="00074BEF" w:rsidP="00074BEF">
      <w:pPr>
        <w:rPr>
          <w:rFonts w:ascii="Calibri" w:hAnsi="Calibri" w:cs="Calibri"/>
          <w:b/>
          <w:bCs/>
        </w:rPr>
      </w:pPr>
    </w:p>
    <w:p w:rsidR="00074BEF" w:rsidRDefault="00074BEF" w:rsidP="00074BEF">
      <w:pPr>
        <w:rPr>
          <w:rFonts w:ascii="Calibri" w:hAnsi="Calibri" w:cs="Calibri"/>
          <w:b/>
          <w:bCs/>
        </w:rPr>
      </w:pPr>
    </w:p>
    <w:p w:rsidR="00074BEF" w:rsidRDefault="00074BEF" w:rsidP="00074BEF">
      <w:pPr>
        <w:pStyle w:val="Zawartotabeli"/>
        <w:jc w:val="both"/>
        <w:rPr>
          <w:rFonts w:ascii="Calibri" w:hAnsi="Calibri" w:cs="Calibri"/>
        </w:rPr>
      </w:pPr>
    </w:p>
    <w:p w:rsidR="0089731F" w:rsidRDefault="0089731F"/>
    <w:sectPr w:rsidR="0089731F" w:rsidSect="0045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3D" w:rsidRDefault="00D0633D" w:rsidP="00074BEF">
      <w:r>
        <w:separator/>
      </w:r>
    </w:p>
  </w:endnote>
  <w:endnote w:type="continuationSeparator" w:id="0">
    <w:p w:rsidR="00D0633D" w:rsidRDefault="00D0633D" w:rsidP="0007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3D" w:rsidRDefault="00D0633D" w:rsidP="00074BEF">
      <w:r>
        <w:separator/>
      </w:r>
    </w:p>
  </w:footnote>
  <w:footnote w:type="continuationSeparator" w:id="0">
    <w:p w:rsidR="00D0633D" w:rsidRDefault="00D0633D" w:rsidP="00074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7"/>
    <w:multiLevelType w:val="multilevel"/>
    <w:tmpl w:val="E112288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FA"/>
    <w:rsid w:val="00074BEF"/>
    <w:rsid w:val="00130434"/>
    <w:rsid w:val="00293AAE"/>
    <w:rsid w:val="003467EF"/>
    <w:rsid w:val="00451154"/>
    <w:rsid w:val="00496EEF"/>
    <w:rsid w:val="004E5AE3"/>
    <w:rsid w:val="00711652"/>
    <w:rsid w:val="0081612A"/>
    <w:rsid w:val="0089731F"/>
    <w:rsid w:val="008F5C23"/>
    <w:rsid w:val="00943C62"/>
    <w:rsid w:val="0098271D"/>
    <w:rsid w:val="00A64A92"/>
    <w:rsid w:val="00B26E59"/>
    <w:rsid w:val="00B7660A"/>
    <w:rsid w:val="00BF1DE9"/>
    <w:rsid w:val="00CD2C97"/>
    <w:rsid w:val="00D0633D"/>
    <w:rsid w:val="00D63DFA"/>
    <w:rsid w:val="00D9571D"/>
    <w:rsid w:val="00EF3251"/>
    <w:rsid w:val="00FE3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E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BE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BEF"/>
    <w:rPr>
      <w:rFonts w:ascii="Times New Roman" w:eastAsia="SimSun" w:hAnsi="Times New Roman" w:cs="Lucida Sans"/>
      <w:kern w:val="2"/>
      <w:sz w:val="20"/>
      <w:szCs w:val="20"/>
      <w:lang w:eastAsia="hi-IN" w:bidi="hi-IN"/>
    </w:rPr>
  </w:style>
  <w:style w:type="paragraph" w:customStyle="1" w:styleId="Zawartotabeli">
    <w:name w:val="Zawartość tabeli"/>
    <w:basedOn w:val="Normalny"/>
    <w:uiPriority w:val="99"/>
    <w:semiHidden/>
    <w:rsid w:val="00074BEF"/>
    <w:pPr>
      <w:suppressLineNumbers/>
    </w:pPr>
  </w:style>
  <w:style w:type="character" w:customStyle="1" w:styleId="Znakiprzypiswdolnych">
    <w:name w:val="Znaki przypisów dolnych"/>
    <w:rsid w:val="00074BEF"/>
  </w:style>
  <w:style w:type="character" w:customStyle="1" w:styleId="Odwoanieprzypisudolnego2">
    <w:name w:val="Odwołanie przypisu dolnego2"/>
    <w:rsid w:val="00074B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271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E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4BEF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4BEF"/>
    <w:rPr>
      <w:rFonts w:ascii="Times New Roman" w:eastAsia="SimSun" w:hAnsi="Times New Roman" w:cs="Lucida Sans"/>
      <w:kern w:val="2"/>
      <w:sz w:val="20"/>
      <w:szCs w:val="20"/>
      <w:lang w:eastAsia="hi-IN" w:bidi="hi-IN"/>
    </w:rPr>
  </w:style>
  <w:style w:type="paragraph" w:customStyle="1" w:styleId="Zawartotabeli">
    <w:name w:val="Zawartość tabeli"/>
    <w:basedOn w:val="Normalny"/>
    <w:uiPriority w:val="99"/>
    <w:semiHidden/>
    <w:rsid w:val="00074BEF"/>
    <w:pPr>
      <w:suppressLineNumbers/>
    </w:pPr>
  </w:style>
  <w:style w:type="character" w:customStyle="1" w:styleId="Znakiprzypiswdolnych">
    <w:name w:val="Znaki przypisów dolnych"/>
    <w:rsid w:val="00074BEF"/>
  </w:style>
  <w:style w:type="character" w:customStyle="1" w:styleId="Odwoanieprzypisudolnego2">
    <w:name w:val="Odwołanie przypisu dolnego2"/>
    <w:rsid w:val="00074BE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271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Stebelska</dc:creator>
  <cp:lastModifiedBy>Beata</cp:lastModifiedBy>
  <cp:revision>2</cp:revision>
  <dcterms:created xsi:type="dcterms:W3CDTF">2017-10-13T17:01:00Z</dcterms:created>
  <dcterms:modified xsi:type="dcterms:W3CDTF">2017-10-13T17:01:00Z</dcterms:modified>
</cp:coreProperties>
</file>